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DC8EDE" w14:textId="08B867B6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  <w:r w:rsidRPr="00B801FF">
        <w:rPr>
          <w:rFonts w:asciiTheme="minorEastAsia" w:eastAsiaTheme="minorEastAsia" w:hAnsiTheme="minorEastAsia" w:hint="eastAsia"/>
          <w:sz w:val="22"/>
          <w:szCs w:val="22"/>
          <w:lang w:eastAsia="ja-JP"/>
        </w:rPr>
        <w:t>別添1</w:t>
      </w:r>
      <w:r w:rsidR="00745CCC">
        <w:rPr>
          <w:rFonts w:asciiTheme="minorEastAsia" w:eastAsiaTheme="minorEastAsia" w:hAnsiTheme="minorEastAsia" w:hint="eastAsia"/>
          <w:sz w:val="22"/>
          <w:szCs w:val="22"/>
          <w:lang w:eastAsia="ja-JP"/>
        </w:rPr>
        <w:t>4</w:t>
      </w:r>
    </w:p>
    <w:p w14:paraId="4B5098E5" w14:textId="57EC2825" w:rsidR="00A36CA9" w:rsidRDefault="0004043A" w:rsidP="0004043A">
      <w:pPr>
        <w:tabs>
          <w:tab w:val="left" w:pos="453"/>
          <w:tab w:val="left" w:pos="907"/>
        </w:tabs>
        <w:adjustRightInd w:val="0"/>
        <w:ind w:rightChars="100" w:right="227"/>
        <w:jc w:val="right"/>
        <w:rPr>
          <w:rFonts w:asciiTheme="minorEastAsia" w:eastAsiaTheme="minorEastAsia" w:hAnsiTheme="minorEastAsia" w:hint="default"/>
          <w:color w:val="auto"/>
          <w:szCs w:val="22"/>
        </w:rPr>
      </w:pPr>
      <w:r>
        <w:rPr>
          <w:rFonts w:asciiTheme="minorEastAsia" w:eastAsiaTheme="minorEastAsia" w:hAnsiTheme="minorEastAsia"/>
          <w:color w:val="auto"/>
          <w:szCs w:val="22"/>
        </w:rPr>
        <w:t>番　　　号</w:t>
      </w:r>
    </w:p>
    <w:p w14:paraId="045662DC" w14:textId="0B47AE08" w:rsidR="0004043A" w:rsidRPr="00B801FF" w:rsidRDefault="0004043A" w:rsidP="0004043A">
      <w:pPr>
        <w:tabs>
          <w:tab w:val="left" w:pos="453"/>
          <w:tab w:val="left" w:pos="907"/>
        </w:tabs>
        <w:adjustRightInd w:val="0"/>
        <w:ind w:rightChars="100" w:right="227"/>
        <w:jc w:val="right"/>
        <w:rPr>
          <w:rFonts w:asciiTheme="minorEastAsia" w:eastAsiaTheme="minorEastAsia" w:hAnsiTheme="minorEastAsia" w:hint="default"/>
          <w:color w:val="auto"/>
          <w:szCs w:val="22"/>
        </w:rPr>
      </w:pPr>
      <w:r>
        <w:rPr>
          <w:rFonts w:asciiTheme="minorEastAsia" w:eastAsiaTheme="minorEastAsia" w:hAnsiTheme="minorEastAsia"/>
          <w:color w:val="auto"/>
          <w:szCs w:val="22"/>
        </w:rPr>
        <w:t>年　月　日</w:t>
      </w:r>
    </w:p>
    <w:p w14:paraId="6E06795B" w14:textId="77777777" w:rsidR="00A36CA9" w:rsidRPr="00B801FF" w:rsidRDefault="00A36CA9" w:rsidP="00A36CA9">
      <w:pPr>
        <w:pStyle w:val="ae"/>
        <w:spacing w:before="3"/>
        <w:rPr>
          <w:rFonts w:asciiTheme="minorEastAsia" w:eastAsiaTheme="minorEastAsia" w:hAnsiTheme="minorEastAsia"/>
          <w:sz w:val="22"/>
          <w:szCs w:val="22"/>
        </w:rPr>
      </w:pPr>
    </w:p>
    <w:p w14:paraId="096A950B" w14:textId="256F615F" w:rsidR="00A36CA9" w:rsidRPr="00B801FF" w:rsidRDefault="00A36CA9" w:rsidP="000B4183">
      <w:pPr>
        <w:spacing w:before="69"/>
        <w:ind w:firstLineChars="100" w:firstLine="227"/>
        <w:rPr>
          <w:rFonts w:asciiTheme="minorEastAsia" w:eastAsiaTheme="minorEastAsia" w:hAnsiTheme="minorEastAsia" w:hint="default"/>
          <w:color w:val="auto"/>
          <w:szCs w:val="22"/>
        </w:rPr>
      </w:pPr>
      <w:r w:rsidRPr="00B801FF">
        <w:rPr>
          <w:rFonts w:asciiTheme="minorEastAsia" w:eastAsiaTheme="minorEastAsia" w:hAnsiTheme="minorEastAsia"/>
          <w:color w:val="auto"/>
          <w:szCs w:val="22"/>
        </w:rPr>
        <w:t>農林水産省</w:t>
      </w:r>
      <w:r w:rsidR="000B4183">
        <w:rPr>
          <w:rFonts w:asciiTheme="minorEastAsia" w:eastAsiaTheme="minorEastAsia" w:hAnsiTheme="minorEastAsia"/>
          <w:color w:val="auto"/>
          <w:szCs w:val="22"/>
        </w:rPr>
        <w:t>農</w:t>
      </w:r>
      <w:r w:rsidRPr="00B801FF">
        <w:rPr>
          <w:rFonts w:asciiTheme="minorEastAsia" w:eastAsiaTheme="minorEastAsia" w:hAnsiTheme="minorEastAsia"/>
          <w:color w:val="auto"/>
          <w:szCs w:val="22"/>
        </w:rPr>
        <w:t>産局長　殿</w:t>
      </w:r>
    </w:p>
    <w:p w14:paraId="58E47992" w14:textId="77777777" w:rsidR="00A36CA9" w:rsidRPr="00B801FF" w:rsidRDefault="00A36CA9" w:rsidP="00A36CA9">
      <w:pPr>
        <w:pStyle w:val="ae"/>
        <w:spacing w:before="3"/>
        <w:rPr>
          <w:rFonts w:asciiTheme="minorEastAsia" w:eastAsiaTheme="minorEastAsia" w:hAnsiTheme="minorEastAsia"/>
          <w:sz w:val="22"/>
          <w:szCs w:val="22"/>
        </w:rPr>
      </w:pPr>
    </w:p>
    <w:p w14:paraId="5018C72E" w14:textId="3CF75274" w:rsidR="00A36CA9" w:rsidRPr="00B801FF" w:rsidRDefault="000B4183" w:rsidP="00A36CA9">
      <w:pPr>
        <w:spacing w:before="69"/>
        <w:ind w:left="5219"/>
        <w:rPr>
          <w:rFonts w:asciiTheme="minorEastAsia" w:eastAsiaTheme="minorEastAsia" w:hAnsiTheme="minorEastAsia" w:hint="default"/>
          <w:color w:val="auto"/>
          <w:szCs w:val="22"/>
        </w:rPr>
      </w:pPr>
      <w:r>
        <w:rPr>
          <w:rFonts w:asciiTheme="minorEastAsia" w:eastAsiaTheme="minorEastAsia" w:hAnsiTheme="minorEastAsia"/>
          <w:color w:val="auto"/>
          <w:szCs w:val="22"/>
        </w:rPr>
        <w:t>所在地</w:t>
      </w:r>
    </w:p>
    <w:p w14:paraId="619E1430" w14:textId="77777777" w:rsidR="00A36CA9" w:rsidRPr="00B801FF" w:rsidRDefault="00A36CA9" w:rsidP="00A36CA9">
      <w:pPr>
        <w:spacing w:before="69"/>
        <w:ind w:left="5219"/>
        <w:rPr>
          <w:rFonts w:asciiTheme="minorEastAsia" w:eastAsiaTheme="minorEastAsia" w:hAnsiTheme="minorEastAsia" w:hint="default"/>
          <w:color w:val="auto"/>
          <w:szCs w:val="22"/>
        </w:rPr>
      </w:pPr>
      <w:r w:rsidRPr="00B801FF">
        <w:rPr>
          <w:rFonts w:asciiTheme="minorEastAsia" w:eastAsiaTheme="minorEastAsia" w:hAnsiTheme="minorEastAsia"/>
          <w:color w:val="auto"/>
          <w:szCs w:val="22"/>
        </w:rPr>
        <w:t>事業実施主体名</w:t>
      </w:r>
    </w:p>
    <w:p w14:paraId="08796589" w14:textId="2181589F" w:rsidR="00A36CA9" w:rsidRPr="00B801FF" w:rsidRDefault="00A36CA9" w:rsidP="00A36CA9">
      <w:pPr>
        <w:spacing w:before="69"/>
        <w:ind w:left="5219"/>
        <w:rPr>
          <w:rFonts w:asciiTheme="minorEastAsia" w:eastAsiaTheme="minorEastAsia" w:hAnsiTheme="minorEastAsia" w:hint="default"/>
          <w:color w:val="auto"/>
          <w:szCs w:val="22"/>
        </w:rPr>
      </w:pPr>
      <w:r w:rsidRPr="00B801FF">
        <w:rPr>
          <w:rFonts w:asciiTheme="minorEastAsia" w:eastAsiaTheme="minorEastAsia" w:hAnsiTheme="minorEastAsia"/>
          <w:color w:val="auto"/>
          <w:szCs w:val="22"/>
        </w:rPr>
        <w:t>代表者氏名</w:t>
      </w:r>
    </w:p>
    <w:p w14:paraId="05451027" w14:textId="77777777" w:rsidR="00A36CA9" w:rsidRPr="00B801FF" w:rsidRDefault="00A36CA9" w:rsidP="00A36CA9">
      <w:pPr>
        <w:pStyle w:val="ae"/>
        <w:spacing w:before="10"/>
        <w:rPr>
          <w:rFonts w:asciiTheme="minorEastAsia" w:eastAsiaTheme="minorEastAsia" w:hAnsiTheme="minorEastAsia"/>
          <w:sz w:val="22"/>
          <w:szCs w:val="22"/>
          <w:lang w:eastAsia="ja-JP"/>
        </w:rPr>
      </w:pPr>
    </w:p>
    <w:p w14:paraId="3009ED41" w14:textId="7A317E56" w:rsidR="00A36CA9" w:rsidRPr="00B801FF" w:rsidRDefault="00A36CA9" w:rsidP="00037099">
      <w:pPr>
        <w:ind w:leftChars="300" w:left="680" w:rightChars="200" w:right="454" w:firstLineChars="300" w:firstLine="680"/>
        <w:jc w:val="left"/>
        <w:rPr>
          <w:rFonts w:hint="default"/>
          <w:color w:val="auto"/>
        </w:rPr>
      </w:pPr>
      <w:r w:rsidRPr="00B801FF">
        <w:rPr>
          <w:color w:val="auto"/>
        </w:rPr>
        <w:t>年度</w:t>
      </w:r>
      <w:r w:rsidR="000B4183" w:rsidRPr="000B4183">
        <w:rPr>
          <w:color w:val="auto"/>
        </w:rPr>
        <w:t>みどりの食料システム戦略実現技術開発・実証事業のうちスマート農業の総合推進対策のうち</w:t>
      </w:r>
      <w:r w:rsidRPr="00B801FF">
        <w:rPr>
          <w:color w:val="auto"/>
        </w:rPr>
        <w:t>データ駆動型農業の実践・展開支援</w:t>
      </w:r>
      <w:r w:rsidR="003C2ADE">
        <w:rPr>
          <w:color w:val="auto"/>
        </w:rPr>
        <w:t>事業</w:t>
      </w:r>
      <w:r w:rsidRPr="00B801FF">
        <w:rPr>
          <w:color w:val="auto"/>
        </w:rPr>
        <w:t>のうちスマートグリーンハウス展開推進における改善計画について</w:t>
      </w:r>
    </w:p>
    <w:p w14:paraId="1F0B640E" w14:textId="77777777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</w:p>
    <w:p w14:paraId="4D2EB0B4" w14:textId="3BAF15B0" w:rsidR="00A36CA9" w:rsidRPr="00B801FF" w:rsidRDefault="00A36CA9" w:rsidP="00A36CA9">
      <w:pPr>
        <w:ind w:firstLineChars="100" w:firstLine="227"/>
        <w:rPr>
          <w:rFonts w:hint="default"/>
          <w:color w:val="auto"/>
        </w:rPr>
      </w:pPr>
      <w:r w:rsidRPr="00B801FF">
        <w:rPr>
          <w:color w:val="auto"/>
        </w:rPr>
        <w:t>データ駆動型農業の実践・展開支援</w:t>
      </w:r>
      <w:r w:rsidR="003C2ADE">
        <w:rPr>
          <w:color w:val="auto"/>
        </w:rPr>
        <w:t>事業</w:t>
      </w:r>
      <w:r w:rsidRPr="00B801FF">
        <w:rPr>
          <w:color w:val="auto"/>
        </w:rPr>
        <w:t>のうちスマートグリーンハウス展開推進において、事業実施計画の目標の達成が図られるよう、下記の改善計画を実施することとするので、報告します。</w:t>
      </w:r>
    </w:p>
    <w:p w14:paraId="09AF2209" w14:textId="77777777" w:rsidR="00A36CA9" w:rsidRPr="00B801FF" w:rsidRDefault="00A36CA9" w:rsidP="00A36CA9">
      <w:pPr>
        <w:pStyle w:val="ae"/>
        <w:spacing w:before="11" w:after="1"/>
        <w:ind w:firstLineChars="100" w:firstLine="227"/>
        <w:rPr>
          <w:rFonts w:asciiTheme="minorEastAsia" w:eastAsiaTheme="minorEastAsia" w:hAnsiTheme="minorEastAsia"/>
          <w:sz w:val="22"/>
          <w:szCs w:val="22"/>
          <w:lang w:eastAsia="ja-JP"/>
        </w:rPr>
      </w:pPr>
    </w:p>
    <w:p w14:paraId="1EB96B8B" w14:textId="77777777" w:rsidR="00A36CA9" w:rsidRPr="00B801FF" w:rsidRDefault="00A36CA9" w:rsidP="00A36CA9">
      <w:pPr>
        <w:pStyle w:val="af0"/>
        <w:rPr>
          <w:rFonts w:asciiTheme="minorEastAsia" w:eastAsiaTheme="minorEastAsia" w:hAnsiTheme="minorEastAsia"/>
          <w:sz w:val="22"/>
        </w:rPr>
      </w:pPr>
      <w:r w:rsidRPr="00B801FF">
        <w:rPr>
          <w:rFonts w:asciiTheme="minorEastAsia" w:eastAsiaTheme="minorEastAsia" w:hAnsiTheme="minorEastAsia" w:hint="eastAsia"/>
          <w:sz w:val="22"/>
        </w:rPr>
        <w:t>記</w:t>
      </w:r>
    </w:p>
    <w:p w14:paraId="4A5F76C8" w14:textId="77777777" w:rsidR="00A36CA9" w:rsidRPr="00B801FF" w:rsidRDefault="00A36CA9" w:rsidP="00A36CA9">
      <w:pPr>
        <w:rPr>
          <w:rFonts w:asciiTheme="minorEastAsia" w:eastAsiaTheme="minorEastAsia" w:hAnsiTheme="minorEastAsia" w:hint="default"/>
          <w:color w:val="auto"/>
          <w:szCs w:val="22"/>
        </w:rPr>
      </w:pPr>
    </w:p>
    <w:p w14:paraId="4B5CB4D7" w14:textId="77777777" w:rsidR="00A36CA9" w:rsidRPr="00B801FF" w:rsidRDefault="00A36CA9" w:rsidP="00A36CA9">
      <w:pPr>
        <w:rPr>
          <w:rFonts w:asciiTheme="minorEastAsia" w:eastAsiaTheme="minorEastAsia" w:hAnsiTheme="minorEastAsia" w:hint="default"/>
          <w:color w:val="auto"/>
          <w:szCs w:val="22"/>
        </w:rPr>
      </w:pPr>
      <w:r w:rsidRPr="00B801FF">
        <w:rPr>
          <w:rFonts w:asciiTheme="minorEastAsia" w:eastAsiaTheme="minorEastAsia" w:hAnsiTheme="minorEastAsia"/>
          <w:color w:val="auto"/>
          <w:szCs w:val="22"/>
        </w:rPr>
        <w:t xml:space="preserve">　１　事業の導入及び取組の経過</w:t>
      </w:r>
    </w:p>
    <w:p w14:paraId="159DE140" w14:textId="77777777" w:rsidR="00A36CA9" w:rsidRPr="00B801FF" w:rsidRDefault="00A36CA9" w:rsidP="00A36CA9">
      <w:pPr>
        <w:rPr>
          <w:rFonts w:asciiTheme="minorEastAsia" w:eastAsiaTheme="minorEastAsia" w:hAnsiTheme="minorEastAsia" w:hint="default"/>
          <w:color w:val="auto"/>
          <w:szCs w:val="22"/>
        </w:rPr>
      </w:pPr>
    </w:p>
    <w:p w14:paraId="29D44AC9" w14:textId="27C08C93" w:rsidR="00A36CA9" w:rsidRPr="00B801FF" w:rsidRDefault="00A36CA9" w:rsidP="00A36CA9">
      <w:pPr>
        <w:rPr>
          <w:rFonts w:asciiTheme="minorEastAsia" w:eastAsiaTheme="minorEastAsia" w:hAnsiTheme="minorEastAsia" w:hint="default"/>
          <w:color w:val="auto"/>
          <w:szCs w:val="22"/>
        </w:rPr>
      </w:pPr>
      <w:r w:rsidRPr="00B801FF">
        <w:rPr>
          <w:rFonts w:asciiTheme="minorEastAsia" w:eastAsiaTheme="minorEastAsia" w:hAnsiTheme="minorEastAsia"/>
          <w:color w:val="auto"/>
          <w:szCs w:val="22"/>
        </w:rPr>
        <w:t xml:space="preserve">　２　当初事業実施計画の目標が未達成である原因及び問題点</w:t>
      </w:r>
    </w:p>
    <w:p w14:paraId="5045C727" w14:textId="77777777" w:rsidR="00A36CA9" w:rsidRPr="0004043A" w:rsidRDefault="00A36CA9" w:rsidP="00A36CA9">
      <w:pPr>
        <w:rPr>
          <w:rFonts w:asciiTheme="minorEastAsia" w:eastAsiaTheme="minorEastAsia" w:hAnsiTheme="minorEastAsia" w:hint="default"/>
          <w:color w:val="auto"/>
          <w:szCs w:val="22"/>
        </w:rPr>
      </w:pPr>
    </w:p>
    <w:p w14:paraId="1FF5FD9C" w14:textId="77777777" w:rsidR="00A36CA9" w:rsidRPr="00B801FF" w:rsidRDefault="00A36CA9" w:rsidP="00A36CA9">
      <w:pPr>
        <w:rPr>
          <w:rFonts w:asciiTheme="minorEastAsia" w:eastAsiaTheme="minorEastAsia" w:hAnsiTheme="minorEastAsia" w:hint="default"/>
          <w:color w:val="auto"/>
          <w:szCs w:val="22"/>
        </w:rPr>
      </w:pPr>
      <w:r w:rsidRPr="00B801FF">
        <w:rPr>
          <w:rFonts w:asciiTheme="minorEastAsia" w:eastAsiaTheme="minorEastAsia" w:hAnsiTheme="minorEastAsia"/>
          <w:color w:val="auto"/>
          <w:szCs w:val="22"/>
        </w:rPr>
        <w:t xml:space="preserve">　３　事業の実績及び改善計画</w:t>
      </w:r>
    </w:p>
    <w:p w14:paraId="3B0F065D" w14:textId="77777777" w:rsidR="00A36CA9" w:rsidRPr="00B801FF" w:rsidRDefault="00A36CA9" w:rsidP="00A36CA9">
      <w:pPr>
        <w:rPr>
          <w:rFonts w:asciiTheme="minorEastAsia" w:eastAsiaTheme="minorEastAsia" w:hAnsiTheme="minorEastAsia" w:hint="default"/>
          <w:color w:val="auto"/>
          <w:szCs w:val="22"/>
        </w:rPr>
      </w:pPr>
      <w:r w:rsidRPr="00B801FF">
        <w:rPr>
          <w:rFonts w:asciiTheme="minorEastAsia" w:eastAsiaTheme="minorEastAsia" w:hAnsiTheme="minorEastAsia"/>
          <w:color w:val="auto"/>
          <w:szCs w:val="22"/>
        </w:rPr>
        <w:t>（改善計画は、１か年の計画とし、要綱に定める事業評価報告書の写しを添付すること。）</w:t>
      </w:r>
    </w:p>
    <w:p w14:paraId="4A73FC92" w14:textId="7DCBEFE4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  <w:r w:rsidRPr="00B801FF">
        <w:rPr>
          <w:rFonts w:asciiTheme="minorEastAsia" w:eastAsiaTheme="minorEastAsia" w:hAnsiTheme="minorEastAsia" w:hint="eastAsia"/>
          <w:sz w:val="22"/>
          <w:szCs w:val="22"/>
          <w:lang w:eastAsia="ja-JP"/>
        </w:rPr>
        <w:t xml:space="preserve">　（１）成果目標</w:t>
      </w:r>
    </w:p>
    <w:p w14:paraId="5EAD3E43" w14:textId="77777777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</w:p>
    <w:p w14:paraId="373A6649" w14:textId="42ACE4A2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  <w:r w:rsidRPr="00B801FF">
        <w:rPr>
          <w:rFonts w:asciiTheme="minorEastAsia" w:eastAsiaTheme="minorEastAsia" w:hAnsiTheme="minorEastAsia" w:hint="eastAsia"/>
          <w:sz w:val="22"/>
          <w:szCs w:val="22"/>
          <w:lang w:eastAsia="ja-JP"/>
        </w:rPr>
        <w:t xml:space="preserve">　（２）事業実施後の状況（実績）</w:t>
      </w:r>
    </w:p>
    <w:p w14:paraId="5672BF1B" w14:textId="77777777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</w:p>
    <w:p w14:paraId="0DAEF3F5" w14:textId="20DDA830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  <w:r w:rsidRPr="00B801FF">
        <w:rPr>
          <w:rFonts w:asciiTheme="minorEastAsia" w:eastAsiaTheme="minorEastAsia" w:hAnsiTheme="minorEastAsia" w:hint="eastAsia"/>
          <w:sz w:val="22"/>
          <w:szCs w:val="22"/>
          <w:lang w:eastAsia="ja-JP"/>
        </w:rPr>
        <w:t xml:space="preserve">　（３）改善計画</w:t>
      </w:r>
    </w:p>
    <w:p w14:paraId="0BD1C111" w14:textId="77777777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</w:p>
    <w:p w14:paraId="08E87276" w14:textId="77777777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  <w:r w:rsidRPr="00B801FF">
        <w:rPr>
          <w:rFonts w:asciiTheme="minorEastAsia" w:eastAsiaTheme="minorEastAsia" w:hAnsiTheme="minorEastAsia" w:hint="eastAsia"/>
          <w:sz w:val="22"/>
          <w:szCs w:val="22"/>
          <w:lang w:eastAsia="ja-JP"/>
        </w:rPr>
        <w:t xml:space="preserve">　４　改善方策</w:t>
      </w:r>
    </w:p>
    <w:p w14:paraId="587BBEB4" w14:textId="77777777" w:rsidR="00A36CA9" w:rsidRPr="00B801FF" w:rsidRDefault="00A36CA9" w:rsidP="00B801FF">
      <w:pPr>
        <w:pStyle w:val="ae"/>
        <w:adjustRightInd w:val="0"/>
        <w:spacing w:before="11" w:after="1"/>
        <w:jc w:val="both"/>
        <w:rPr>
          <w:rFonts w:asciiTheme="minorEastAsia" w:eastAsiaTheme="minorEastAsia" w:hAnsiTheme="minorEastAsia"/>
          <w:sz w:val="22"/>
          <w:szCs w:val="22"/>
          <w:lang w:eastAsia="ja-JP"/>
        </w:rPr>
      </w:pPr>
      <w:r w:rsidRPr="00B801FF">
        <w:rPr>
          <w:rFonts w:asciiTheme="minorEastAsia" w:eastAsiaTheme="minorEastAsia" w:hAnsiTheme="minorEastAsia" w:hint="eastAsia"/>
          <w:sz w:val="22"/>
          <w:szCs w:val="22"/>
          <w:lang w:eastAsia="ja-JP"/>
        </w:rPr>
        <w:t>（問題点の解決のために必要な方策を、事業内容の見直しを含め具体的に記述すること。）</w:t>
      </w:r>
    </w:p>
    <w:p w14:paraId="1E4FF52E" w14:textId="77777777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</w:p>
    <w:p w14:paraId="7C7DADDD" w14:textId="77777777" w:rsidR="00A36CA9" w:rsidRPr="00B801FF" w:rsidRDefault="00A36CA9" w:rsidP="00A36CA9">
      <w:pPr>
        <w:pStyle w:val="ae"/>
        <w:spacing w:before="11" w:after="1"/>
        <w:rPr>
          <w:rFonts w:asciiTheme="minorEastAsia" w:eastAsiaTheme="minorEastAsia" w:hAnsiTheme="minorEastAsia"/>
          <w:sz w:val="22"/>
          <w:szCs w:val="22"/>
          <w:lang w:eastAsia="ja-JP"/>
        </w:rPr>
      </w:pPr>
      <w:r w:rsidRPr="00B801FF">
        <w:rPr>
          <w:rFonts w:asciiTheme="minorEastAsia" w:eastAsiaTheme="minorEastAsia" w:hAnsiTheme="minorEastAsia" w:hint="eastAsia"/>
          <w:sz w:val="22"/>
          <w:szCs w:val="22"/>
          <w:lang w:eastAsia="ja-JP"/>
        </w:rPr>
        <w:t xml:space="preserve">　５　改善計画を実施するための推進体制</w:t>
      </w:r>
    </w:p>
    <w:p w14:paraId="0DA53398" w14:textId="77777777" w:rsidR="009B3296" w:rsidRPr="00B801FF" w:rsidRDefault="009B3296" w:rsidP="00A36CA9">
      <w:pPr>
        <w:rPr>
          <w:rFonts w:hint="default"/>
          <w:color w:val="auto"/>
        </w:rPr>
      </w:pPr>
    </w:p>
    <w:sectPr w:rsidR="009B3296" w:rsidRPr="00B801FF">
      <w:footnotePr>
        <w:numRestart w:val="eachPage"/>
      </w:footnotePr>
      <w:endnotePr>
        <w:numFmt w:val="decimal"/>
      </w:endnotePr>
      <w:pgSz w:w="11906" w:h="16838"/>
      <w:pgMar w:top="1417" w:right="1417" w:bottom="1417" w:left="1417" w:header="1134" w:footer="0" w:gutter="0"/>
      <w:cols w:space="720"/>
      <w:docGrid w:type="linesAndChars" w:linePitch="350" w:charSpace="13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661DDB" w14:textId="77777777" w:rsidR="000E080B" w:rsidRDefault="000E080B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0C70FEC9" w14:textId="77777777" w:rsidR="000E080B" w:rsidRDefault="000E080B">
      <w:pPr>
        <w:spacing w:before="34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471B29" w14:textId="77777777" w:rsidR="000E080B" w:rsidRDefault="000E080B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14470E4F" w14:textId="77777777" w:rsidR="000E080B" w:rsidRDefault="000E080B">
      <w:pPr>
        <w:spacing w:before="34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isplayBackgroundShape/>
  <w:bordersDoNotSurroundHeader/>
  <w:bordersDoNotSurroundFooter/>
  <w:proofState w:spelling="clean" w:grammar="dirty"/>
  <w:defaultTabStop w:val="907"/>
  <w:hyphenationZone w:val="0"/>
  <w:drawingGridHorizontalSpacing w:val="400"/>
  <w:drawingGridVerticalSpacing w:val="350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4577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9FC"/>
    <w:rsid w:val="00037099"/>
    <w:rsid w:val="0004043A"/>
    <w:rsid w:val="000B4183"/>
    <w:rsid w:val="000E080B"/>
    <w:rsid w:val="0018723F"/>
    <w:rsid w:val="002B679B"/>
    <w:rsid w:val="003523C4"/>
    <w:rsid w:val="003C2ADE"/>
    <w:rsid w:val="004622C2"/>
    <w:rsid w:val="0047514A"/>
    <w:rsid w:val="004E6A5D"/>
    <w:rsid w:val="005B49FC"/>
    <w:rsid w:val="00607C85"/>
    <w:rsid w:val="0064624A"/>
    <w:rsid w:val="00745CCC"/>
    <w:rsid w:val="009B3296"/>
    <w:rsid w:val="00A36CA9"/>
    <w:rsid w:val="00A72875"/>
    <w:rsid w:val="00A949E3"/>
    <w:rsid w:val="00B22E81"/>
    <w:rsid w:val="00B26761"/>
    <w:rsid w:val="00B4179F"/>
    <w:rsid w:val="00B46041"/>
    <w:rsid w:val="00B801FF"/>
    <w:rsid w:val="00D3605B"/>
    <w:rsid w:val="00E357BF"/>
    <w:rsid w:val="00E93CEF"/>
    <w:rsid w:val="00ED1444"/>
    <w:rsid w:val="00FF199B"/>
    <w:rsid w:val="00FF6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01854B58"/>
  <w15:docId w15:val="{0E7E3BC9-36C0-41B8-96F3-EFC079203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57B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357BF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E357B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357BF"/>
    <w:rPr>
      <w:color w:val="000000"/>
      <w:sz w:val="22"/>
    </w:rPr>
  </w:style>
  <w:style w:type="character" w:styleId="a7">
    <w:name w:val="annotation reference"/>
    <w:basedOn w:val="a0"/>
    <w:uiPriority w:val="99"/>
    <w:semiHidden/>
    <w:unhideWhenUsed/>
    <w:rsid w:val="00E357BF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E357BF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E357BF"/>
    <w:rPr>
      <w:color w:val="000000"/>
      <w:sz w:val="22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E357BF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E357BF"/>
    <w:rPr>
      <w:b/>
      <w:bCs/>
      <w:color w:val="000000"/>
      <w:sz w:val="22"/>
    </w:rPr>
  </w:style>
  <w:style w:type="paragraph" w:styleId="ac">
    <w:name w:val="Balloon Text"/>
    <w:basedOn w:val="a"/>
    <w:link w:val="ad"/>
    <w:uiPriority w:val="99"/>
    <w:semiHidden/>
    <w:unhideWhenUsed/>
    <w:rsid w:val="00E357BF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E357BF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e">
    <w:name w:val="Body Text"/>
    <w:basedOn w:val="a"/>
    <w:link w:val="af"/>
    <w:uiPriority w:val="1"/>
    <w:qFormat/>
    <w:rsid w:val="00A36CA9"/>
    <w:pPr>
      <w:overflowPunct/>
      <w:autoSpaceDE w:val="0"/>
      <w:autoSpaceDN w:val="0"/>
      <w:jc w:val="left"/>
      <w:textAlignment w:val="auto"/>
    </w:pPr>
    <w:rPr>
      <w:rFonts w:hint="default"/>
      <w:color w:val="auto"/>
      <w:sz w:val="24"/>
      <w:szCs w:val="24"/>
      <w:lang w:eastAsia="en-US"/>
    </w:rPr>
  </w:style>
  <w:style w:type="character" w:customStyle="1" w:styleId="af">
    <w:name w:val="本文 (文字)"/>
    <w:basedOn w:val="a0"/>
    <w:link w:val="ae"/>
    <w:uiPriority w:val="1"/>
    <w:rsid w:val="00A36CA9"/>
    <w:rPr>
      <w:sz w:val="24"/>
      <w:szCs w:val="24"/>
      <w:lang w:eastAsia="en-US"/>
    </w:rPr>
  </w:style>
  <w:style w:type="paragraph" w:styleId="af0">
    <w:name w:val="Note Heading"/>
    <w:basedOn w:val="a"/>
    <w:next w:val="a"/>
    <w:link w:val="af1"/>
    <w:uiPriority w:val="99"/>
    <w:unhideWhenUsed/>
    <w:rsid w:val="00A36CA9"/>
    <w:pPr>
      <w:overflowPunct/>
      <w:autoSpaceDE w:val="0"/>
      <w:autoSpaceDN w:val="0"/>
      <w:jc w:val="center"/>
      <w:textAlignment w:val="auto"/>
    </w:pPr>
    <w:rPr>
      <w:rFonts w:ascii="ＭＳ Ｐ明朝" w:eastAsia="ＭＳ Ｐ明朝" w:hint="default"/>
      <w:color w:val="auto"/>
      <w:w w:val="102"/>
      <w:sz w:val="23"/>
      <w:szCs w:val="22"/>
    </w:rPr>
  </w:style>
  <w:style w:type="character" w:customStyle="1" w:styleId="af1">
    <w:name w:val="記 (文字)"/>
    <w:basedOn w:val="a0"/>
    <w:link w:val="af0"/>
    <w:uiPriority w:val="99"/>
    <w:rsid w:val="00A36CA9"/>
    <w:rPr>
      <w:rFonts w:ascii="ＭＳ Ｐ明朝" w:eastAsia="ＭＳ Ｐ明朝"/>
      <w:w w:val="102"/>
      <w:sz w:val="23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397</Words>
  <Characters>53</Characters>
  <Application>Microsoft Office Word</Application>
  <DocSecurity>0</DocSecurity>
  <Lines>6</Lines>
  <Paragraphs>22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農林水産省</Company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農林水産省</dc:creator>
  <cp:lastModifiedBy>永柳　朱音</cp:lastModifiedBy>
  <cp:revision>10</cp:revision>
  <cp:lastPrinted>1900-12-31T15:00:00Z</cp:lastPrinted>
  <dcterms:created xsi:type="dcterms:W3CDTF">2020-03-18T09:19:00Z</dcterms:created>
  <dcterms:modified xsi:type="dcterms:W3CDTF">2022-03-28T09:37:00Z</dcterms:modified>
</cp:coreProperties>
</file>